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F9BC441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>Poprawa bezpieczeństwa niechronionych uczestników ruchu na drogach województwa małopolskiego (RFRD) – etap I</w:t>
      </w:r>
      <w:r w:rsidR="00173391">
        <w:rPr>
          <w:rFonts w:ascii="Arial" w:hAnsi="Arial" w:cs="Arial"/>
          <w:b/>
          <w:bCs/>
          <w:i/>
          <w:sz w:val="20"/>
          <w:lang w:eastAsia="ar-SA"/>
        </w:rPr>
        <w:t>I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62801715" w14:textId="44BCBCBA" w:rsidR="008A0B9E" w:rsidRPr="008A0B9E" w:rsidRDefault="008A0B9E" w:rsidP="008A0B9E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8A0B9E">
        <w:rPr>
          <w:rFonts w:ascii="Arial" w:hAnsi="Arial" w:cs="Arial"/>
          <w:b/>
          <w:i/>
          <w:sz w:val="20"/>
          <w:highlight w:val="yellow"/>
        </w:rPr>
        <w:t xml:space="preserve">Część nr 4 – </w:t>
      </w:r>
      <w:r w:rsidR="009827B5" w:rsidRPr="009827B5">
        <w:rPr>
          <w:rFonts w:ascii="Arial" w:hAnsi="Arial" w:cs="Arial"/>
          <w:b/>
          <w:i/>
          <w:sz w:val="20"/>
          <w:highlight w:val="yellow"/>
        </w:rPr>
        <w:t>budowa chodnika w ciągu DW 957 w m. Stare Bystre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  <w:bookmarkStart w:id="1" w:name="_GoBack"/>
      <w:bookmarkEnd w:id="1"/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BB109" w14:textId="77777777" w:rsidR="0091702B" w:rsidRDefault="0091702B" w:rsidP="00897BB7">
      <w:r>
        <w:separator/>
      </w:r>
    </w:p>
  </w:endnote>
  <w:endnote w:type="continuationSeparator" w:id="0">
    <w:p w14:paraId="0776B582" w14:textId="77777777" w:rsidR="0091702B" w:rsidRDefault="0091702B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9827B5" w:rsidRPr="009827B5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9827B5" w:rsidRPr="009827B5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43E67" w14:textId="77777777" w:rsidR="0091702B" w:rsidRDefault="0091702B" w:rsidP="00897BB7">
      <w:r>
        <w:separator/>
      </w:r>
    </w:p>
  </w:footnote>
  <w:footnote w:type="continuationSeparator" w:id="0">
    <w:p w14:paraId="40A2589D" w14:textId="77777777" w:rsidR="0091702B" w:rsidRDefault="0091702B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91702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91702B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91702B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0E61F51B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8A0B9E">
      <w:rPr>
        <w:rFonts w:ascii="Arial" w:hAnsi="Arial" w:cs="Arial"/>
        <w:bCs/>
        <w:sz w:val="16"/>
        <w:szCs w:val="16"/>
      </w:rPr>
      <w:t>4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1DA5312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</w:t>
    </w:r>
    <w:r w:rsidR="009827B5">
      <w:rPr>
        <w:rFonts w:ascii="Arial" w:hAnsi="Arial" w:cs="Arial"/>
        <w:sz w:val="16"/>
        <w:szCs w:val="16"/>
      </w:rPr>
      <w:t>08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73391"/>
    <w:rsid w:val="001C77BE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1702B"/>
    <w:rsid w:val="009751B1"/>
    <w:rsid w:val="009827B5"/>
    <w:rsid w:val="009A290A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1666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8</cp:revision>
  <dcterms:created xsi:type="dcterms:W3CDTF">2024-03-14T09:50:00Z</dcterms:created>
  <dcterms:modified xsi:type="dcterms:W3CDTF">2024-12-13T07:44:00Z</dcterms:modified>
</cp:coreProperties>
</file>